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D3B" w14:textId="77777777" w:rsidR="000A2F0E" w:rsidRDefault="000A2F0E">
      <w:pPr>
        <w:pStyle w:val="Kop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Belemmeringen bij het signaleren van </w:t>
      </w:r>
      <w:r w:rsidR="000F34A8">
        <w:rPr>
          <w:rFonts w:ascii="Palatino Linotype" w:hAnsi="Palatino Linotype"/>
        </w:rPr>
        <w:t>huiselijk geweld</w:t>
      </w:r>
    </w:p>
    <w:p w14:paraId="21BAC389" w14:textId="77777777" w:rsidR="001833B3" w:rsidRDefault="001833B3" w:rsidP="001833B3">
      <w:pPr>
        <w:rPr>
          <w:rFonts w:ascii="Arial" w:hAnsi="Arial" w:cs="Arial"/>
          <w:b/>
        </w:rPr>
      </w:pPr>
    </w:p>
    <w:p w14:paraId="14EC33F7" w14:textId="213AA20C" w:rsidR="004120ED" w:rsidRPr="004120ED" w:rsidRDefault="004120ED" w:rsidP="00166851">
      <w:p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Bij h</w:t>
      </w:r>
      <w:r w:rsidR="000A2F0E" w:rsidRPr="004120ED">
        <w:rPr>
          <w:rFonts w:asciiTheme="minorHAnsi" w:hAnsiTheme="minorHAnsi" w:cstheme="minorHAnsi"/>
        </w:rPr>
        <w:t xml:space="preserve">et signaleren van </w:t>
      </w:r>
      <w:r w:rsidRPr="004120ED">
        <w:rPr>
          <w:rFonts w:asciiTheme="minorHAnsi" w:hAnsiTheme="minorHAnsi" w:cstheme="minorHAnsi"/>
        </w:rPr>
        <w:t xml:space="preserve">huiselijk geweld kunnen er bij jou en je collega’s factoren zijn die je belemmeren in het signaleren en handelen bij huiselijk geweld. </w:t>
      </w:r>
      <w:r w:rsidR="000A2F0E" w:rsidRPr="004120ED">
        <w:rPr>
          <w:rFonts w:asciiTheme="minorHAnsi" w:hAnsiTheme="minorHAnsi" w:cstheme="minorHAnsi"/>
        </w:rPr>
        <w:t xml:space="preserve">Deze </w:t>
      </w:r>
      <w:r w:rsidRPr="004120ED">
        <w:rPr>
          <w:rFonts w:asciiTheme="minorHAnsi" w:hAnsiTheme="minorHAnsi" w:cstheme="minorHAnsi"/>
        </w:rPr>
        <w:t xml:space="preserve">belemmeringenlijst kan je helpen om er achter te komen welke </w:t>
      </w:r>
      <w:r w:rsidR="000A2F0E" w:rsidRPr="004120ED">
        <w:rPr>
          <w:rFonts w:asciiTheme="minorHAnsi" w:hAnsiTheme="minorHAnsi" w:cstheme="minorHAnsi"/>
        </w:rPr>
        <w:t>factoren je</w:t>
      </w:r>
      <w:r w:rsidR="000B7893">
        <w:rPr>
          <w:rFonts w:asciiTheme="minorHAnsi" w:hAnsiTheme="minorHAnsi" w:cstheme="minorHAnsi"/>
        </w:rPr>
        <w:t xml:space="preserve"> er</w:t>
      </w:r>
      <w:r w:rsidR="000A2F0E" w:rsidRPr="004120ED">
        <w:rPr>
          <w:rFonts w:asciiTheme="minorHAnsi" w:hAnsiTheme="minorHAnsi" w:cstheme="minorHAnsi"/>
        </w:rPr>
        <w:t xml:space="preserve"> persoonlijk van weerhouden </w:t>
      </w:r>
      <w:r w:rsidR="000F34A8" w:rsidRPr="004120ED">
        <w:rPr>
          <w:rFonts w:asciiTheme="minorHAnsi" w:hAnsiTheme="minorHAnsi" w:cstheme="minorHAnsi"/>
        </w:rPr>
        <w:t>huiselijk geweld</w:t>
      </w:r>
      <w:r w:rsidR="009B653F" w:rsidRPr="004120ED">
        <w:rPr>
          <w:rFonts w:asciiTheme="minorHAnsi" w:hAnsiTheme="minorHAnsi" w:cstheme="minorHAnsi"/>
        </w:rPr>
        <w:t xml:space="preserve"> </w:t>
      </w:r>
      <w:r w:rsidR="000A2F0E" w:rsidRPr="004120ED">
        <w:rPr>
          <w:rFonts w:asciiTheme="minorHAnsi" w:hAnsiTheme="minorHAnsi" w:cstheme="minorHAnsi"/>
        </w:rPr>
        <w:t>te onderkennen en te handelen</w:t>
      </w:r>
      <w:r w:rsidRPr="004120ED">
        <w:rPr>
          <w:rFonts w:asciiTheme="minorHAnsi" w:hAnsiTheme="minorHAnsi" w:cstheme="minorHAnsi"/>
        </w:rPr>
        <w:t>.</w:t>
      </w:r>
    </w:p>
    <w:p w14:paraId="4492525D" w14:textId="597A6409" w:rsidR="004120ED" w:rsidRPr="004120ED" w:rsidRDefault="000A2F0E">
      <w:p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Bedenk hierbij dat het hebben van we</w:t>
      </w:r>
      <w:bookmarkStart w:id="0" w:name="_GoBack"/>
      <w:bookmarkEnd w:id="0"/>
      <w:r w:rsidRPr="004120ED">
        <w:rPr>
          <w:rFonts w:asciiTheme="minorHAnsi" w:hAnsiTheme="minorHAnsi" w:cstheme="minorHAnsi"/>
        </w:rPr>
        <w:t xml:space="preserve">erstanden ten aanzien van deze problematiek zeer menselijk is. </w:t>
      </w:r>
      <w:r w:rsidR="004120ED" w:rsidRPr="004120ED">
        <w:rPr>
          <w:rFonts w:asciiTheme="minorHAnsi" w:hAnsiTheme="minorHAnsi" w:cstheme="minorHAnsi"/>
        </w:rPr>
        <w:t xml:space="preserve">Bewustwording van </w:t>
      </w:r>
      <w:r w:rsidR="000B7893">
        <w:rPr>
          <w:rFonts w:asciiTheme="minorHAnsi" w:hAnsiTheme="minorHAnsi" w:cstheme="minorHAnsi"/>
        </w:rPr>
        <w:t>je eigen</w:t>
      </w:r>
      <w:r w:rsidR="000B7893" w:rsidRPr="004120ED">
        <w:rPr>
          <w:rFonts w:asciiTheme="minorHAnsi" w:hAnsiTheme="minorHAnsi" w:cstheme="minorHAnsi"/>
        </w:rPr>
        <w:t xml:space="preserve"> </w:t>
      </w:r>
      <w:r w:rsidR="000B7893">
        <w:rPr>
          <w:rFonts w:asciiTheme="minorHAnsi" w:hAnsiTheme="minorHAnsi" w:cstheme="minorHAnsi"/>
        </w:rPr>
        <w:t>belemmeringen</w:t>
      </w:r>
      <w:r w:rsidR="000B7893" w:rsidRPr="004120ED">
        <w:rPr>
          <w:rFonts w:asciiTheme="minorHAnsi" w:hAnsiTheme="minorHAnsi" w:cstheme="minorHAnsi"/>
        </w:rPr>
        <w:t xml:space="preserve"> </w:t>
      </w:r>
      <w:r w:rsidR="004120ED" w:rsidRPr="004120ED">
        <w:rPr>
          <w:rFonts w:asciiTheme="minorHAnsi" w:hAnsiTheme="minorHAnsi" w:cstheme="minorHAnsi"/>
        </w:rPr>
        <w:t xml:space="preserve">is een belangrijke eerste stap in de aanpak van huiselijk geweld. </w:t>
      </w:r>
      <w:r w:rsidR="000B7893">
        <w:rPr>
          <w:rFonts w:asciiTheme="minorHAnsi" w:hAnsiTheme="minorHAnsi" w:cstheme="minorHAnsi"/>
        </w:rPr>
        <w:t>Een tweede stap is hoe je je belemmeringen kan overwinnen zodat je toch kunt handelen.</w:t>
      </w:r>
    </w:p>
    <w:p w14:paraId="3C6E8623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771CCA13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“Het zal wel zo’n vaart niet lopen”. Onderschatten van de situatie, de omvang van het verschijnsel en de gevolgen ervan.</w:t>
      </w:r>
    </w:p>
    <w:p w14:paraId="2681212E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42E2B94D" w14:textId="77777777" w:rsidR="000A2F0E" w:rsidRPr="004120ED" w:rsidRDefault="000A2F0E" w:rsidP="001951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Angst voor de eigen agressie bij het horen van h</w:t>
      </w:r>
      <w:r w:rsidR="00195131" w:rsidRPr="004120ED">
        <w:rPr>
          <w:rFonts w:asciiTheme="minorHAnsi" w:hAnsiTheme="minorHAnsi" w:cstheme="minorHAnsi"/>
        </w:rPr>
        <w:t xml:space="preserve">et verhaal naar de pleger toe. </w:t>
      </w:r>
    </w:p>
    <w:p w14:paraId="0EEBA5C7" w14:textId="77777777" w:rsidR="00195131" w:rsidRPr="004120ED" w:rsidRDefault="00195131" w:rsidP="00195131">
      <w:pPr>
        <w:pStyle w:val="Lijstalinea"/>
        <w:rPr>
          <w:rFonts w:asciiTheme="minorHAnsi" w:hAnsiTheme="minorHAnsi" w:cstheme="minorHAnsi"/>
        </w:rPr>
      </w:pPr>
    </w:p>
    <w:p w14:paraId="01437EDD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Angst voor de reacties van het slachtoffer</w:t>
      </w:r>
    </w:p>
    <w:p w14:paraId="1566A746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1E2BEABF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Angst voor de agressie van de dader(s): “Waar bemoei je je mee?”</w:t>
      </w:r>
    </w:p>
    <w:p w14:paraId="15D956DA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4DE5A088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 xml:space="preserve">Angst voor de reactie van de pleger naar het </w:t>
      </w:r>
      <w:r w:rsidR="00195131" w:rsidRPr="004120ED">
        <w:rPr>
          <w:rFonts w:asciiTheme="minorHAnsi" w:hAnsiTheme="minorHAnsi" w:cstheme="minorHAnsi"/>
        </w:rPr>
        <w:t>slachtoffer</w:t>
      </w:r>
    </w:p>
    <w:p w14:paraId="7D4C4D7E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7345D940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“Ik heb het zo druk: het gaat veel tijd kosten.”</w:t>
      </w:r>
    </w:p>
    <w:p w14:paraId="59AC5D77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448A89C1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“Als ik het weet, wat moet ik er dan mee? “</w:t>
      </w:r>
    </w:p>
    <w:p w14:paraId="11D37DB1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7989BB33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“Straks staat die dader bij mij op de stoep!”</w:t>
      </w:r>
    </w:p>
    <w:p w14:paraId="33DF93CE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23361E7A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 xml:space="preserve">“Wat als ik het verkeerd heb en het is helemaal geen </w:t>
      </w:r>
      <w:r w:rsidR="009B653F" w:rsidRPr="004120ED">
        <w:rPr>
          <w:rFonts w:asciiTheme="minorHAnsi" w:hAnsiTheme="minorHAnsi" w:cstheme="minorHAnsi"/>
        </w:rPr>
        <w:t>huiselijk geweld</w:t>
      </w:r>
      <w:r w:rsidRPr="004120ED">
        <w:rPr>
          <w:rFonts w:asciiTheme="minorHAnsi" w:hAnsiTheme="minorHAnsi" w:cstheme="minorHAnsi"/>
        </w:rPr>
        <w:t>!”</w:t>
      </w:r>
    </w:p>
    <w:p w14:paraId="6E3C0396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0F628675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Angst voor justitiële perikelen. “Je hebt zo een klacht aan je broek”</w:t>
      </w:r>
    </w:p>
    <w:p w14:paraId="51CCFECF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40582FE7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“Het hoort niet bij mijn taak, verantwoordelijkheid”</w:t>
      </w:r>
    </w:p>
    <w:p w14:paraId="12328F8E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38B9FDDF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“Als buitenstaander moet je je niet bemoeien met gezinsaangelegenheden”</w:t>
      </w:r>
    </w:p>
    <w:p w14:paraId="524D3232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768B8E5D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“Wat haal ik overhoop”</w:t>
      </w:r>
    </w:p>
    <w:p w14:paraId="62E17CB2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7F799CB1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“Ik kan me niet voorstellen dat dat bij ons zo veel voorkomt.”</w:t>
      </w:r>
    </w:p>
    <w:p w14:paraId="777D1EF2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16191271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 xml:space="preserve">“Nu is het </w:t>
      </w:r>
      <w:r w:rsidR="00195131" w:rsidRPr="004120ED">
        <w:rPr>
          <w:rFonts w:asciiTheme="minorHAnsi" w:hAnsiTheme="minorHAnsi" w:cstheme="minorHAnsi"/>
        </w:rPr>
        <w:t>huiselijk geweld</w:t>
      </w:r>
      <w:r w:rsidRPr="004120ED">
        <w:rPr>
          <w:rFonts w:asciiTheme="minorHAnsi" w:hAnsiTheme="minorHAnsi" w:cstheme="minorHAnsi"/>
        </w:rPr>
        <w:t>, over een paar jaar is het weer een ander onderwerp”</w:t>
      </w:r>
    </w:p>
    <w:p w14:paraId="5AE53B83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2728EEDA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>“Er is toch niets aan te doen; het gaat al van generatie op generatie zo.”</w:t>
      </w:r>
    </w:p>
    <w:p w14:paraId="685FE800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42543ACA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 xml:space="preserve">“Ik heb zelf vervelende ervaringen met </w:t>
      </w:r>
      <w:r w:rsidR="00195131" w:rsidRPr="004120ED">
        <w:rPr>
          <w:rFonts w:asciiTheme="minorHAnsi" w:hAnsiTheme="minorHAnsi" w:cstheme="minorHAnsi"/>
        </w:rPr>
        <w:t>huiselijk geweld</w:t>
      </w:r>
      <w:r w:rsidRPr="004120ED">
        <w:rPr>
          <w:rFonts w:asciiTheme="minorHAnsi" w:hAnsiTheme="minorHAnsi" w:cstheme="minorHAnsi"/>
        </w:rPr>
        <w:t>. Het roept te veel emoties bij me op”</w:t>
      </w:r>
    </w:p>
    <w:p w14:paraId="34603BB6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6ADF9745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 xml:space="preserve">“Ik weet niet zeker of het wel </w:t>
      </w:r>
      <w:r w:rsidR="000F34A8" w:rsidRPr="004120ED">
        <w:rPr>
          <w:rFonts w:asciiTheme="minorHAnsi" w:hAnsiTheme="minorHAnsi" w:cstheme="minorHAnsi"/>
        </w:rPr>
        <w:t>huiselijk geweld</w:t>
      </w:r>
      <w:r w:rsidR="00195131" w:rsidRPr="004120ED">
        <w:rPr>
          <w:rFonts w:asciiTheme="minorHAnsi" w:hAnsiTheme="minorHAnsi" w:cstheme="minorHAnsi"/>
        </w:rPr>
        <w:t xml:space="preserve"> </w:t>
      </w:r>
      <w:r w:rsidRPr="004120ED">
        <w:rPr>
          <w:rFonts w:asciiTheme="minorHAnsi" w:hAnsiTheme="minorHAnsi" w:cstheme="minorHAnsi"/>
        </w:rPr>
        <w:t>is.”</w:t>
      </w:r>
    </w:p>
    <w:p w14:paraId="1EBB3053" w14:textId="77777777" w:rsidR="000A2F0E" w:rsidRPr="004120ED" w:rsidRDefault="000A2F0E">
      <w:pPr>
        <w:rPr>
          <w:rFonts w:asciiTheme="minorHAnsi" w:hAnsiTheme="minorHAnsi" w:cstheme="minorHAnsi"/>
        </w:rPr>
      </w:pPr>
    </w:p>
    <w:p w14:paraId="0E39962E" w14:textId="77777777" w:rsidR="000A2F0E" w:rsidRPr="004120ED" w:rsidRDefault="000A2F0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120ED">
        <w:rPr>
          <w:rFonts w:asciiTheme="minorHAnsi" w:hAnsiTheme="minorHAnsi" w:cstheme="minorHAnsi"/>
        </w:rPr>
        <w:t xml:space="preserve">(zelf invullen)………………………………………….……………… </w:t>
      </w:r>
    </w:p>
    <w:p w14:paraId="524314C3" w14:textId="77777777" w:rsidR="000A2F0E" w:rsidRPr="004120ED" w:rsidRDefault="000A2F0E">
      <w:pPr>
        <w:rPr>
          <w:rFonts w:asciiTheme="minorHAnsi" w:hAnsiTheme="minorHAnsi" w:cstheme="minorHAnsi"/>
        </w:rPr>
      </w:pPr>
    </w:p>
    <w:sectPr w:rsidR="000A2F0E" w:rsidRPr="004120ED" w:rsidSect="001409A5">
      <w:footerReference w:type="default" r:id="rId7"/>
      <w:pgSz w:w="11906" w:h="16838"/>
      <w:pgMar w:top="426" w:right="1417" w:bottom="540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624B" w14:textId="77777777" w:rsidR="00EA2CF2" w:rsidRDefault="00EA2CF2" w:rsidP="00D17691">
      <w:r>
        <w:separator/>
      </w:r>
    </w:p>
  </w:endnote>
  <w:endnote w:type="continuationSeparator" w:id="0">
    <w:p w14:paraId="1545A8BE" w14:textId="77777777" w:rsidR="00EA2CF2" w:rsidRDefault="00EA2CF2" w:rsidP="00D1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FD64" w14:textId="77777777" w:rsidR="005644C8" w:rsidRDefault="00D34A7E" w:rsidP="005116DC">
    <w:pPr>
      <w:pStyle w:val="Voettekst"/>
      <w:tabs>
        <w:tab w:val="clear" w:pos="4536"/>
        <w:tab w:val="left" w:pos="2977"/>
      </w:tabs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5DB69F12" wp14:editId="42015406">
          <wp:extent cx="352425" cy="390525"/>
          <wp:effectExtent l="19050" t="0" r="9525" b="0"/>
          <wp:docPr id="3" name="Afbeelding 4" descr="..\..\..\img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..\..\..\img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4DA5">
      <w:rPr>
        <w:rFonts w:ascii="Calibri" w:hAnsi="Calibri"/>
      </w:rPr>
      <w:t>© NHTC 2019</w:t>
    </w:r>
    <w:r w:rsidR="005644C8">
      <w:rPr>
        <w:rFonts w:ascii="Calibri" w:hAnsi="Calibri"/>
      </w:rPr>
      <w:t xml:space="preserve">  </w:t>
    </w:r>
    <w:r w:rsidR="005644C8">
      <w:rPr>
        <w:rFonts w:ascii="Calibri" w:hAnsi="Calibri"/>
      </w:rPr>
      <w:tab/>
      <w:t>www.toolkitaandachtsfunctionaris.nl</w:t>
    </w:r>
    <w:r w:rsidR="005644C8">
      <w:rPr>
        <w:rFonts w:ascii="Calibri" w:hAnsi="Calibri"/>
      </w:rPr>
      <w:tab/>
      <w:t>www.nhtc.nl</w:t>
    </w:r>
  </w:p>
  <w:p w14:paraId="7206B340" w14:textId="77777777" w:rsidR="000A2F0E" w:rsidRDefault="000A2F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CA07" w14:textId="77777777" w:rsidR="00EA2CF2" w:rsidRDefault="00EA2CF2" w:rsidP="00D17691">
      <w:r>
        <w:separator/>
      </w:r>
    </w:p>
  </w:footnote>
  <w:footnote w:type="continuationSeparator" w:id="0">
    <w:p w14:paraId="4639EC78" w14:textId="77777777" w:rsidR="00EA2CF2" w:rsidRDefault="00EA2CF2" w:rsidP="00D1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DC7"/>
    <w:multiLevelType w:val="hybridMultilevel"/>
    <w:tmpl w:val="B07AED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1189"/>
    <w:multiLevelType w:val="hybridMultilevel"/>
    <w:tmpl w:val="B07AEDE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691"/>
    <w:rsid w:val="00006C31"/>
    <w:rsid w:val="000609BD"/>
    <w:rsid w:val="000A2F0E"/>
    <w:rsid w:val="000B7893"/>
    <w:rsid w:val="000E5FB4"/>
    <w:rsid w:val="000F34A8"/>
    <w:rsid w:val="00113863"/>
    <w:rsid w:val="001409A5"/>
    <w:rsid w:val="00166851"/>
    <w:rsid w:val="001833B3"/>
    <w:rsid w:val="00195131"/>
    <w:rsid w:val="00252C8F"/>
    <w:rsid w:val="00270676"/>
    <w:rsid w:val="002C0BD9"/>
    <w:rsid w:val="002E4DA5"/>
    <w:rsid w:val="0032116E"/>
    <w:rsid w:val="00337CF0"/>
    <w:rsid w:val="004120ED"/>
    <w:rsid w:val="004165FA"/>
    <w:rsid w:val="005644C8"/>
    <w:rsid w:val="006568E1"/>
    <w:rsid w:val="0080393D"/>
    <w:rsid w:val="009B653F"/>
    <w:rsid w:val="009B69D5"/>
    <w:rsid w:val="009D1592"/>
    <w:rsid w:val="00BA31FF"/>
    <w:rsid w:val="00BC01E7"/>
    <w:rsid w:val="00D17691"/>
    <w:rsid w:val="00D34A7E"/>
    <w:rsid w:val="00E042BB"/>
    <w:rsid w:val="00EA2CF2"/>
    <w:rsid w:val="00F21959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32241"/>
  <w15:docId w15:val="{748CAD76-B496-4393-971E-5E0EE2D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042B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042BB"/>
    <w:pPr>
      <w:keepNext/>
      <w:outlineLvl w:val="0"/>
    </w:pPr>
    <w:rPr>
      <w:b/>
      <w:bCs/>
      <w:sz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E042BB"/>
    <w:pPr>
      <w:keepNext/>
      <w:tabs>
        <w:tab w:val="left" w:pos="-1440"/>
        <w:tab w:val="left" w:pos="-720"/>
      </w:tabs>
      <w:spacing w:line="240" w:lineRule="atLeast"/>
      <w:outlineLvl w:val="4"/>
    </w:pPr>
    <w:rPr>
      <w:rFonts w:ascii="Univers" w:hAnsi="Univers"/>
      <w:b/>
      <w:bCs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0E40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0E40"/>
    <w:rPr>
      <w:rFonts w:ascii="Calibri" w:eastAsia="PMingLiU" w:hAnsi="Calibri" w:cs="Arial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D176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D17691"/>
    <w:rPr>
      <w:rFonts w:cs="Times New Roman"/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unhideWhenUsed/>
    <w:rsid w:val="00D176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locked/>
    <w:rsid w:val="00D17691"/>
    <w:rPr>
      <w:rFonts w:cs="Times New Roman"/>
      <w:sz w:val="24"/>
      <w:szCs w:val="24"/>
      <w:lang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8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13863"/>
    <w:rPr>
      <w:rFonts w:ascii="Tahoma" w:hAnsi="Tahoma" w:cs="Tahoma"/>
      <w:sz w:val="16"/>
      <w:szCs w:val="16"/>
      <w:lang w:eastAsia="nl-NL" w:bidi="ar-SA"/>
    </w:rPr>
  </w:style>
  <w:style w:type="paragraph" w:styleId="Lijstalinea">
    <w:name w:val="List Paragraph"/>
    <w:basedOn w:val="Standaard"/>
    <w:uiPriority w:val="34"/>
    <w:qFormat/>
    <w:rsid w:val="001951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Belemmeringen bij het signaleren van kindermishandeling</vt:lpstr>
      <vt:lpstr>Belemmeringen bij het signaleren van kindermishandeling</vt:lpstr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Belemmeringen bij het signaleren van kindermishandeling</dc:title>
  <dc:creator>Herzberg</dc:creator>
  <cp:lastModifiedBy>Edwin Herzberg</cp:lastModifiedBy>
  <cp:revision>2</cp:revision>
  <dcterms:created xsi:type="dcterms:W3CDTF">2019-10-09T15:02:00Z</dcterms:created>
  <dcterms:modified xsi:type="dcterms:W3CDTF">2019-10-09T15:02:00Z</dcterms:modified>
</cp:coreProperties>
</file>